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5D2" w:rsidRDefault="009505D2" w:rsidP="009146A2">
      <w:pPr>
        <w:shd w:val="clear" w:color="auto" w:fill="FFFFFF"/>
        <w:spacing w:before="120" w:after="120" w:line="270" w:lineRule="atLeast"/>
        <w:rPr>
          <w:rFonts w:ascii="Arial" w:eastAsia="Times New Roman" w:hAnsi="Arial" w:cs="Arial"/>
          <w:color w:val="051958"/>
          <w:sz w:val="24"/>
          <w:szCs w:val="57"/>
          <w:lang w:eastAsia="fr-FR"/>
        </w:rPr>
      </w:pPr>
      <w:bookmarkStart w:id="0" w:name="_GoBack"/>
      <w:bookmarkEnd w:id="0"/>
      <w:r>
        <w:rPr>
          <w:rFonts w:ascii="Arial" w:eastAsia="Times New Roman" w:hAnsi="Arial" w:cs="Arial"/>
          <w:color w:val="051958"/>
          <w:sz w:val="24"/>
          <w:szCs w:val="57"/>
          <w:lang w:eastAsia="fr-FR"/>
        </w:rPr>
        <w:t>Sophie BARRUET</w:t>
      </w:r>
    </w:p>
    <w:p w:rsidR="009505D2" w:rsidRDefault="009505D2" w:rsidP="009146A2">
      <w:pPr>
        <w:shd w:val="clear" w:color="auto" w:fill="FFFFFF"/>
        <w:spacing w:before="120" w:after="120" w:line="270" w:lineRule="atLeast"/>
        <w:rPr>
          <w:rFonts w:ascii="Arial" w:eastAsia="Times New Roman" w:hAnsi="Arial" w:cs="Arial"/>
          <w:color w:val="051958"/>
          <w:sz w:val="24"/>
          <w:szCs w:val="57"/>
          <w:lang w:eastAsia="fr-FR"/>
        </w:rPr>
      </w:pPr>
      <w:r>
        <w:rPr>
          <w:rFonts w:ascii="Arial" w:eastAsia="Times New Roman" w:hAnsi="Arial" w:cs="Arial"/>
          <w:color w:val="051958"/>
          <w:sz w:val="24"/>
          <w:szCs w:val="57"/>
          <w:lang w:eastAsia="fr-FR"/>
        </w:rPr>
        <w:t>Avocat – Montpellier – Droit Immobilier, Construction et Urbanisme – Barreau de Montpellier</w:t>
      </w:r>
    </w:p>
    <w:p w:rsidR="009505D2" w:rsidRDefault="009505D2" w:rsidP="009146A2">
      <w:pPr>
        <w:shd w:val="clear" w:color="auto" w:fill="FFFFFF"/>
        <w:spacing w:before="120" w:after="120" w:line="270" w:lineRule="atLeast"/>
        <w:rPr>
          <w:rFonts w:ascii="Arial" w:eastAsia="Times New Roman" w:hAnsi="Arial" w:cs="Arial"/>
          <w:color w:val="051958"/>
          <w:sz w:val="24"/>
          <w:szCs w:val="57"/>
          <w:lang w:eastAsia="fr-FR"/>
        </w:rPr>
      </w:pPr>
    </w:p>
    <w:p w:rsidR="00FD4A0B" w:rsidRPr="00FD4A0B" w:rsidRDefault="00FD4A0B" w:rsidP="009146A2">
      <w:pPr>
        <w:shd w:val="clear" w:color="auto" w:fill="FFFFFF"/>
        <w:spacing w:before="120" w:after="120" w:line="270" w:lineRule="atLeast"/>
        <w:rPr>
          <w:rFonts w:ascii="Arial" w:eastAsia="Times New Roman" w:hAnsi="Arial" w:cs="Arial"/>
          <w:color w:val="051958"/>
          <w:sz w:val="24"/>
          <w:szCs w:val="57"/>
          <w:lang w:eastAsia="fr-FR"/>
        </w:rPr>
      </w:pPr>
      <w:r w:rsidRPr="00FD4A0B">
        <w:rPr>
          <w:rFonts w:ascii="Arial" w:eastAsia="Times New Roman" w:hAnsi="Arial" w:cs="Arial"/>
          <w:color w:val="051958"/>
          <w:sz w:val="24"/>
          <w:szCs w:val="57"/>
          <w:lang w:eastAsia="fr-FR"/>
        </w:rPr>
        <w:t xml:space="preserve">04 67 58 94 </w:t>
      </w:r>
      <w:proofErr w:type="spellStart"/>
      <w:r w:rsidRPr="00FD4A0B">
        <w:rPr>
          <w:rFonts w:ascii="Arial" w:eastAsia="Times New Roman" w:hAnsi="Arial" w:cs="Arial"/>
          <w:color w:val="051958"/>
          <w:sz w:val="24"/>
          <w:szCs w:val="57"/>
          <w:lang w:eastAsia="fr-FR"/>
        </w:rPr>
        <w:t>94</w:t>
      </w:r>
      <w:proofErr w:type="spellEnd"/>
      <w:r w:rsidRPr="00FD4A0B">
        <w:rPr>
          <w:rFonts w:ascii="Arial" w:eastAsia="Times New Roman" w:hAnsi="Arial" w:cs="Arial"/>
          <w:color w:val="051958"/>
          <w:sz w:val="24"/>
          <w:szCs w:val="57"/>
          <w:lang w:eastAsia="fr-FR"/>
        </w:rPr>
        <w:t xml:space="preserve"> – contact@simonassocies.com</w:t>
      </w:r>
    </w:p>
    <w:p w:rsidR="00FA2D3A" w:rsidRPr="00FA2D3A" w:rsidRDefault="00FA2D3A" w:rsidP="00FA2D3A">
      <w:pPr>
        <w:spacing w:after="0" w:line="240" w:lineRule="auto"/>
        <w:rPr>
          <w:rFonts w:ascii="Calibri" w:eastAsia="Times New Roman" w:hAnsi="Calibri" w:cs="Times New Roman"/>
          <w:sz w:val="24"/>
          <w:szCs w:val="24"/>
          <w:lang w:eastAsia="fr-FR"/>
        </w:rPr>
      </w:pPr>
      <w:r w:rsidRPr="00FA2D3A">
        <w:rPr>
          <w:rFonts w:ascii="Calibri" w:eastAsia="Times New Roman" w:hAnsi="Calibri" w:cs="Times New Roman"/>
          <w:sz w:val="24"/>
          <w:szCs w:val="24"/>
          <w:lang w:eastAsia="fr-FR"/>
        </w:rPr>
        <w:t>linkedin.com/in/sophie-barruet-49525411b</w:t>
      </w:r>
    </w:p>
    <w:p w:rsidR="00FD4A0B" w:rsidRPr="009505D2" w:rsidRDefault="00FD4A0B" w:rsidP="009146A2">
      <w:pPr>
        <w:shd w:val="clear" w:color="auto" w:fill="FFFFFF"/>
        <w:spacing w:before="120" w:after="120" w:line="270" w:lineRule="atLeast"/>
        <w:rPr>
          <w:rFonts w:ascii="Arial" w:eastAsia="Times New Roman" w:hAnsi="Arial" w:cs="Arial"/>
          <w:color w:val="051958"/>
          <w:sz w:val="24"/>
          <w:szCs w:val="57"/>
          <w:lang w:eastAsia="fr-FR"/>
        </w:rPr>
      </w:pPr>
    </w:p>
    <w:p w:rsidR="009505D2" w:rsidRPr="009505D2" w:rsidRDefault="009505D2" w:rsidP="009505D2">
      <w:pPr>
        <w:shd w:val="clear" w:color="auto" w:fill="FFFFFF"/>
        <w:spacing w:before="120" w:after="120" w:line="270" w:lineRule="atLeast"/>
        <w:rPr>
          <w:rFonts w:ascii="Arial" w:eastAsia="Times New Roman" w:hAnsi="Arial" w:cs="Arial"/>
          <w:color w:val="051958"/>
          <w:sz w:val="24"/>
          <w:szCs w:val="57"/>
          <w:lang w:eastAsia="fr-FR"/>
        </w:rPr>
      </w:pPr>
      <w:r w:rsidRPr="009505D2">
        <w:rPr>
          <w:rFonts w:ascii="Arial" w:eastAsia="Times New Roman" w:hAnsi="Arial" w:cs="Arial"/>
          <w:color w:val="051958"/>
          <w:sz w:val="24"/>
          <w:szCs w:val="57"/>
          <w:lang w:eastAsia="fr-FR"/>
        </w:rPr>
        <w:t>Sophie BARRUET intervient tant en conseil qu’en contentieux, dans les domaines civils et commerciaux, notamment en matière de droit bancaire et financement. Elle intervient auprès d’établissements de crédit et de PME dans tous secteurs d’activité.</w:t>
      </w:r>
    </w:p>
    <w:p w:rsidR="009505D2" w:rsidRDefault="009505D2" w:rsidP="009146A2">
      <w:pPr>
        <w:shd w:val="clear" w:color="auto" w:fill="FFFFFF"/>
        <w:spacing w:before="120" w:after="120" w:line="270" w:lineRule="atLeast"/>
        <w:rPr>
          <w:rFonts w:ascii="Arial" w:eastAsia="Times New Roman" w:hAnsi="Arial" w:cs="Arial"/>
          <w:b/>
          <w:bCs/>
          <w:caps/>
          <w:color w:val="051958"/>
          <w:sz w:val="27"/>
          <w:szCs w:val="27"/>
          <w:lang w:eastAsia="fr-FR"/>
        </w:rPr>
      </w:pPr>
    </w:p>
    <w:p w:rsidR="009505D2" w:rsidRDefault="009505D2" w:rsidP="009146A2">
      <w:pPr>
        <w:shd w:val="clear" w:color="auto" w:fill="FFFFFF"/>
        <w:spacing w:before="120" w:after="120" w:line="270" w:lineRule="atLeast"/>
        <w:rPr>
          <w:rFonts w:ascii="Arial" w:eastAsia="Times New Roman" w:hAnsi="Arial" w:cs="Arial"/>
          <w:b/>
          <w:bCs/>
          <w:caps/>
          <w:color w:val="051958"/>
          <w:sz w:val="27"/>
          <w:szCs w:val="27"/>
          <w:lang w:eastAsia="fr-FR"/>
        </w:rPr>
      </w:pPr>
    </w:p>
    <w:p w:rsidR="009146A2" w:rsidRPr="009146A2" w:rsidRDefault="00FD4A0B" w:rsidP="009146A2">
      <w:pPr>
        <w:shd w:val="clear" w:color="auto" w:fill="FFFFFF"/>
        <w:spacing w:before="120" w:after="120" w:line="270" w:lineRule="atLeast"/>
        <w:rPr>
          <w:rFonts w:ascii="Arial" w:eastAsia="Times New Roman" w:hAnsi="Arial" w:cs="Arial"/>
          <w:b/>
          <w:bCs/>
          <w:caps/>
          <w:color w:val="051958"/>
          <w:sz w:val="27"/>
          <w:szCs w:val="27"/>
          <w:lang w:eastAsia="fr-FR"/>
        </w:rPr>
      </w:pPr>
      <w:r>
        <w:rPr>
          <w:rFonts w:ascii="Arial" w:eastAsia="Times New Roman" w:hAnsi="Arial" w:cs="Arial"/>
          <w:b/>
          <w:bCs/>
          <w:caps/>
          <w:color w:val="051958"/>
          <w:sz w:val="27"/>
          <w:szCs w:val="27"/>
          <w:lang w:eastAsia="fr-FR"/>
        </w:rPr>
        <w:t xml:space="preserve">CARRIÈRE </w:t>
      </w:r>
    </w:p>
    <w:p w:rsidR="009146A2" w:rsidRPr="009146A2" w:rsidRDefault="009146A2" w:rsidP="009146A2">
      <w:pPr>
        <w:shd w:val="clear" w:color="auto" w:fill="FFFFFF"/>
        <w:spacing w:after="225" w:line="240" w:lineRule="auto"/>
        <w:rPr>
          <w:rFonts w:ascii="Arial" w:eastAsia="Times New Roman" w:hAnsi="Arial" w:cs="Arial"/>
          <w:color w:val="051958"/>
          <w:sz w:val="27"/>
          <w:szCs w:val="27"/>
          <w:lang w:eastAsia="fr-FR"/>
        </w:rPr>
      </w:pPr>
      <w:r w:rsidRPr="009146A2">
        <w:rPr>
          <w:rFonts w:ascii="Arial" w:eastAsia="Times New Roman" w:hAnsi="Arial" w:cs="Arial"/>
          <w:b/>
          <w:bCs/>
          <w:color w:val="051958"/>
          <w:sz w:val="27"/>
          <w:szCs w:val="27"/>
          <w:lang w:eastAsia="fr-FR"/>
        </w:rPr>
        <w:t>Avocat collaborateur</w:t>
      </w:r>
      <w:r w:rsidRPr="009146A2">
        <w:rPr>
          <w:rFonts w:ascii="Arial" w:eastAsia="Times New Roman" w:hAnsi="Arial" w:cs="Arial"/>
          <w:color w:val="051958"/>
          <w:sz w:val="27"/>
          <w:szCs w:val="27"/>
          <w:lang w:eastAsia="fr-FR"/>
        </w:rPr>
        <w:br/>
        <w:t>SIMON ASSOCIES</w:t>
      </w:r>
      <w:r w:rsidRPr="009146A2">
        <w:rPr>
          <w:rFonts w:ascii="Arial" w:eastAsia="Times New Roman" w:hAnsi="Arial" w:cs="Arial"/>
          <w:color w:val="051958"/>
          <w:sz w:val="27"/>
          <w:szCs w:val="27"/>
          <w:lang w:eastAsia="fr-FR"/>
        </w:rPr>
        <w:br/>
        <w:t>Depuis 2014</w:t>
      </w:r>
    </w:p>
    <w:p w:rsidR="009146A2" w:rsidRPr="009146A2" w:rsidRDefault="009146A2" w:rsidP="009146A2">
      <w:pPr>
        <w:shd w:val="clear" w:color="auto" w:fill="FFFFFF"/>
        <w:spacing w:after="225" w:line="240" w:lineRule="auto"/>
        <w:rPr>
          <w:rFonts w:ascii="Arial" w:eastAsia="Times New Roman" w:hAnsi="Arial" w:cs="Arial"/>
          <w:color w:val="051958"/>
          <w:sz w:val="27"/>
          <w:szCs w:val="27"/>
          <w:lang w:eastAsia="fr-FR"/>
        </w:rPr>
      </w:pPr>
      <w:r w:rsidRPr="009146A2">
        <w:rPr>
          <w:rFonts w:ascii="Arial" w:eastAsia="Times New Roman" w:hAnsi="Arial" w:cs="Arial"/>
          <w:b/>
          <w:bCs/>
          <w:color w:val="051958"/>
          <w:sz w:val="27"/>
          <w:szCs w:val="27"/>
          <w:lang w:eastAsia="fr-FR"/>
        </w:rPr>
        <w:t>Avocat stagiaire</w:t>
      </w:r>
      <w:r w:rsidRPr="009146A2">
        <w:rPr>
          <w:rFonts w:ascii="Arial" w:eastAsia="Times New Roman" w:hAnsi="Arial" w:cs="Arial"/>
          <w:color w:val="051958"/>
          <w:sz w:val="27"/>
          <w:szCs w:val="27"/>
          <w:lang w:eastAsia="fr-FR"/>
        </w:rPr>
        <w:br/>
        <w:t>SIMON ASSOCIES</w:t>
      </w:r>
      <w:r w:rsidRPr="009146A2">
        <w:rPr>
          <w:rFonts w:ascii="Arial" w:eastAsia="Times New Roman" w:hAnsi="Arial" w:cs="Arial"/>
          <w:color w:val="051958"/>
          <w:sz w:val="27"/>
          <w:szCs w:val="27"/>
          <w:lang w:eastAsia="fr-FR"/>
        </w:rPr>
        <w:br/>
        <w:t>2013</w:t>
      </w:r>
    </w:p>
    <w:p w:rsidR="009146A2" w:rsidRPr="009146A2" w:rsidRDefault="009146A2" w:rsidP="009146A2">
      <w:pPr>
        <w:shd w:val="clear" w:color="auto" w:fill="FFFFFF"/>
        <w:spacing w:after="225" w:line="240" w:lineRule="auto"/>
        <w:rPr>
          <w:rFonts w:ascii="Arial" w:eastAsia="Times New Roman" w:hAnsi="Arial" w:cs="Arial"/>
          <w:color w:val="051958"/>
          <w:sz w:val="27"/>
          <w:szCs w:val="27"/>
          <w:lang w:eastAsia="fr-FR"/>
        </w:rPr>
      </w:pPr>
      <w:r w:rsidRPr="009146A2">
        <w:rPr>
          <w:rFonts w:ascii="Arial" w:eastAsia="Times New Roman" w:hAnsi="Arial" w:cs="Arial"/>
          <w:b/>
          <w:bCs/>
          <w:color w:val="051958"/>
          <w:sz w:val="27"/>
          <w:szCs w:val="27"/>
          <w:lang w:eastAsia="fr-FR"/>
        </w:rPr>
        <w:t>Avocat stagiaire</w:t>
      </w:r>
      <w:r w:rsidRPr="009146A2">
        <w:rPr>
          <w:rFonts w:ascii="Arial" w:eastAsia="Times New Roman" w:hAnsi="Arial" w:cs="Arial"/>
          <w:b/>
          <w:bCs/>
          <w:color w:val="051958"/>
          <w:sz w:val="27"/>
          <w:szCs w:val="27"/>
          <w:lang w:eastAsia="fr-FR"/>
        </w:rPr>
        <w:br/>
      </w:r>
      <w:r w:rsidRPr="009146A2">
        <w:rPr>
          <w:rFonts w:ascii="Arial" w:eastAsia="Times New Roman" w:hAnsi="Arial" w:cs="Arial"/>
          <w:color w:val="051958"/>
          <w:sz w:val="27"/>
          <w:szCs w:val="27"/>
          <w:lang w:eastAsia="fr-FR"/>
        </w:rPr>
        <w:t>SOCIETE GENERALE – Service Entreprises</w:t>
      </w:r>
      <w:r w:rsidRPr="009146A2">
        <w:rPr>
          <w:rFonts w:ascii="Arial" w:eastAsia="Times New Roman" w:hAnsi="Arial" w:cs="Arial"/>
          <w:color w:val="051958"/>
          <w:sz w:val="27"/>
          <w:szCs w:val="27"/>
          <w:lang w:eastAsia="fr-FR"/>
        </w:rPr>
        <w:br/>
        <w:t>2012</w:t>
      </w:r>
    </w:p>
    <w:p w:rsidR="009146A2" w:rsidRPr="009146A2" w:rsidRDefault="00FD4A0B" w:rsidP="009146A2">
      <w:pPr>
        <w:shd w:val="clear" w:color="auto" w:fill="FFFFFF"/>
        <w:spacing w:before="120" w:after="120" w:line="270" w:lineRule="atLeast"/>
        <w:rPr>
          <w:rFonts w:ascii="Arial" w:eastAsia="Times New Roman" w:hAnsi="Arial" w:cs="Arial"/>
          <w:b/>
          <w:bCs/>
          <w:caps/>
          <w:color w:val="051958"/>
          <w:sz w:val="27"/>
          <w:szCs w:val="27"/>
          <w:lang w:eastAsia="fr-FR"/>
        </w:rPr>
      </w:pPr>
      <w:r>
        <w:rPr>
          <w:rFonts w:ascii="Arial" w:eastAsia="Times New Roman" w:hAnsi="Arial" w:cs="Arial"/>
          <w:b/>
          <w:bCs/>
          <w:caps/>
          <w:color w:val="051958"/>
          <w:sz w:val="27"/>
          <w:szCs w:val="27"/>
          <w:lang w:eastAsia="fr-FR"/>
        </w:rPr>
        <w:t xml:space="preserve">FORMATION </w:t>
      </w:r>
    </w:p>
    <w:p w:rsidR="009146A2" w:rsidRPr="009146A2" w:rsidRDefault="009146A2" w:rsidP="009146A2">
      <w:pPr>
        <w:shd w:val="clear" w:color="auto" w:fill="FFFFFF"/>
        <w:spacing w:after="225" w:line="240" w:lineRule="auto"/>
        <w:rPr>
          <w:rFonts w:ascii="Arial" w:eastAsia="Times New Roman" w:hAnsi="Arial" w:cs="Arial"/>
          <w:color w:val="051958"/>
          <w:sz w:val="27"/>
          <w:szCs w:val="27"/>
          <w:lang w:eastAsia="fr-FR"/>
        </w:rPr>
      </w:pPr>
      <w:r w:rsidRPr="009146A2">
        <w:rPr>
          <w:rFonts w:ascii="Arial" w:eastAsia="Times New Roman" w:hAnsi="Arial" w:cs="Arial"/>
          <w:color w:val="051958"/>
          <w:sz w:val="27"/>
          <w:szCs w:val="27"/>
          <w:lang w:eastAsia="fr-FR"/>
        </w:rPr>
        <w:t>CAPA (2013)</w:t>
      </w:r>
    </w:p>
    <w:p w:rsidR="009146A2" w:rsidRPr="009146A2" w:rsidRDefault="009146A2" w:rsidP="009146A2">
      <w:pPr>
        <w:shd w:val="clear" w:color="auto" w:fill="FFFFFF"/>
        <w:spacing w:after="225" w:line="240" w:lineRule="auto"/>
        <w:rPr>
          <w:rFonts w:ascii="Arial" w:eastAsia="Times New Roman" w:hAnsi="Arial" w:cs="Arial"/>
          <w:color w:val="051958"/>
          <w:sz w:val="27"/>
          <w:szCs w:val="27"/>
          <w:lang w:eastAsia="fr-FR"/>
        </w:rPr>
      </w:pPr>
      <w:r w:rsidRPr="009146A2">
        <w:rPr>
          <w:rFonts w:ascii="Arial" w:eastAsia="Times New Roman" w:hAnsi="Arial" w:cs="Arial"/>
          <w:color w:val="051958"/>
          <w:sz w:val="27"/>
          <w:szCs w:val="27"/>
          <w:lang w:eastAsia="fr-FR"/>
        </w:rPr>
        <w:t>Master II Pratiques Juridiques et Judiciaires – Université Montpellier I (2011)</w:t>
      </w:r>
    </w:p>
    <w:p w:rsidR="009146A2" w:rsidRPr="009146A2" w:rsidRDefault="009146A2" w:rsidP="009146A2">
      <w:pPr>
        <w:shd w:val="clear" w:color="auto" w:fill="FFFFFF"/>
        <w:spacing w:after="225" w:line="240" w:lineRule="auto"/>
        <w:rPr>
          <w:rFonts w:ascii="Arial" w:eastAsia="Times New Roman" w:hAnsi="Arial" w:cs="Arial"/>
          <w:color w:val="051958"/>
          <w:sz w:val="27"/>
          <w:szCs w:val="27"/>
          <w:lang w:eastAsia="fr-FR"/>
        </w:rPr>
      </w:pPr>
      <w:r w:rsidRPr="009146A2">
        <w:rPr>
          <w:rFonts w:ascii="Arial" w:eastAsia="Times New Roman" w:hAnsi="Arial" w:cs="Arial"/>
          <w:color w:val="051958"/>
          <w:sz w:val="27"/>
          <w:szCs w:val="27"/>
          <w:lang w:eastAsia="fr-FR"/>
        </w:rPr>
        <w:t>Master I Droit du patrimoine – Université Montpellier I (2010)</w:t>
      </w:r>
    </w:p>
    <w:p w:rsidR="009146A2" w:rsidRPr="009146A2" w:rsidRDefault="009146A2" w:rsidP="009146A2">
      <w:pPr>
        <w:shd w:val="clear" w:color="auto" w:fill="FFFFFF"/>
        <w:spacing w:after="225" w:line="240" w:lineRule="auto"/>
        <w:rPr>
          <w:rFonts w:ascii="Arial" w:eastAsia="Times New Roman" w:hAnsi="Arial" w:cs="Arial"/>
          <w:color w:val="051958"/>
          <w:sz w:val="27"/>
          <w:szCs w:val="27"/>
          <w:lang w:eastAsia="fr-FR"/>
        </w:rPr>
      </w:pPr>
      <w:r w:rsidRPr="009146A2">
        <w:rPr>
          <w:rFonts w:ascii="Arial" w:eastAsia="Times New Roman" w:hAnsi="Arial" w:cs="Arial"/>
          <w:color w:val="051958"/>
          <w:sz w:val="27"/>
          <w:szCs w:val="27"/>
          <w:lang w:eastAsia="fr-FR"/>
        </w:rPr>
        <w:t>Master I Droit des affaires et de l’Entreprise – Université Montpellier I (2009)</w:t>
      </w:r>
    </w:p>
    <w:p w:rsidR="009146A2" w:rsidRPr="009146A2" w:rsidRDefault="00FD4A0B" w:rsidP="009146A2">
      <w:pPr>
        <w:shd w:val="clear" w:color="auto" w:fill="FFFFFF"/>
        <w:spacing w:before="120" w:after="120" w:line="270" w:lineRule="atLeast"/>
        <w:rPr>
          <w:rFonts w:ascii="Arial" w:eastAsia="Times New Roman" w:hAnsi="Arial" w:cs="Arial"/>
          <w:b/>
          <w:bCs/>
          <w:caps/>
          <w:color w:val="051958"/>
          <w:sz w:val="27"/>
          <w:szCs w:val="27"/>
          <w:lang w:eastAsia="fr-FR"/>
        </w:rPr>
      </w:pPr>
      <w:r>
        <w:rPr>
          <w:rFonts w:ascii="Arial" w:eastAsia="Times New Roman" w:hAnsi="Arial" w:cs="Arial"/>
          <w:b/>
          <w:bCs/>
          <w:caps/>
          <w:color w:val="051958"/>
          <w:sz w:val="27"/>
          <w:szCs w:val="27"/>
          <w:lang w:eastAsia="fr-FR"/>
        </w:rPr>
        <w:t xml:space="preserve">LANGUES PARLÉES </w:t>
      </w:r>
    </w:p>
    <w:p w:rsidR="009146A2" w:rsidRPr="009146A2" w:rsidRDefault="009146A2" w:rsidP="009146A2">
      <w:pPr>
        <w:shd w:val="clear" w:color="auto" w:fill="FFFFFF"/>
        <w:spacing w:after="225" w:line="240" w:lineRule="auto"/>
        <w:rPr>
          <w:rFonts w:ascii="Arial" w:eastAsia="Times New Roman" w:hAnsi="Arial" w:cs="Arial"/>
          <w:color w:val="051958"/>
          <w:sz w:val="27"/>
          <w:szCs w:val="27"/>
          <w:lang w:eastAsia="fr-FR"/>
        </w:rPr>
      </w:pPr>
      <w:r w:rsidRPr="009146A2">
        <w:rPr>
          <w:rFonts w:ascii="Arial" w:eastAsia="Times New Roman" w:hAnsi="Arial" w:cs="Arial"/>
          <w:color w:val="051958"/>
          <w:sz w:val="27"/>
          <w:szCs w:val="27"/>
          <w:lang w:eastAsia="fr-FR"/>
        </w:rPr>
        <w:t>Français</w:t>
      </w:r>
      <w:r w:rsidRPr="009146A2">
        <w:rPr>
          <w:rFonts w:ascii="Arial" w:eastAsia="Times New Roman" w:hAnsi="Arial" w:cs="Arial"/>
          <w:color w:val="051958"/>
          <w:sz w:val="27"/>
          <w:szCs w:val="27"/>
          <w:lang w:eastAsia="fr-FR"/>
        </w:rPr>
        <w:br/>
        <w:t>Anglais</w:t>
      </w:r>
    </w:p>
    <w:p w:rsidR="009146A2" w:rsidRPr="009146A2" w:rsidRDefault="00FD4A0B" w:rsidP="009146A2">
      <w:pPr>
        <w:shd w:val="clear" w:color="auto" w:fill="FFFFFF"/>
        <w:spacing w:before="120" w:after="120" w:line="270" w:lineRule="atLeast"/>
        <w:rPr>
          <w:rFonts w:ascii="Arial" w:eastAsia="Times New Roman" w:hAnsi="Arial" w:cs="Arial"/>
          <w:b/>
          <w:bCs/>
          <w:caps/>
          <w:color w:val="051958"/>
          <w:sz w:val="27"/>
          <w:szCs w:val="27"/>
          <w:lang w:eastAsia="fr-FR"/>
        </w:rPr>
      </w:pPr>
      <w:r>
        <w:rPr>
          <w:rFonts w:ascii="Arial" w:eastAsia="Times New Roman" w:hAnsi="Arial" w:cs="Arial"/>
          <w:b/>
          <w:bCs/>
          <w:caps/>
          <w:color w:val="051958"/>
          <w:sz w:val="27"/>
          <w:szCs w:val="27"/>
          <w:lang w:eastAsia="fr-FR"/>
        </w:rPr>
        <w:t xml:space="preserve">DISTINCTIONS </w:t>
      </w:r>
    </w:p>
    <w:p w:rsidR="009146A2" w:rsidRPr="009146A2" w:rsidRDefault="009146A2" w:rsidP="009146A2">
      <w:pPr>
        <w:shd w:val="clear" w:color="auto" w:fill="FFFFFF"/>
        <w:spacing w:after="225" w:line="240" w:lineRule="auto"/>
        <w:rPr>
          <w:rFonts w:ascii="Arial" w:eastAsia="Times New Roman" w:hAnsi="Arial" w:cs="Arial"/>
          <w:color w:val="051958"/>
          <w:sz w:val="27"/>
          <w:szCs w:val="27"/>
          <w:lang w:eastAsia="fr-FR"/>
        </w:rPr>
      </w:pPr>
      <w:r w:rsidRPr="009146A2">
        <w:rPr>
          <w:rFonts w:ascii="Arial" w:eastAsia="Times New Roman" w:hAnsi="Arial" w:cs="Arial"/>
          <w:color w:val="051958"/>
          <w:sz w:val="27"/>
          <w:szCs w:val="27"/>
          <w:lang w:eastAsia="fr-FR"/>
        </w:rPr>
        <w:lastRenderedPageBreak/>
        <w:t xml:space="preserve">Simon Associés : Meilleur Cabinet d’avocats dans la Catégorie « </w:t>
      </w:r>
      <w:proofErr w:type="spellStart"/>
      <w:r w:rsidRPr="009146A2">
        <w:rPr>
          <w:rFonts w:ascii="Arial" w:eastAsia="Times New Roman" w:hAnsi="Arial" w:cs="Arial"/>
          <w:color w:val="051958"/>
          <w:sz w:val="27"/>
          <w:szCs w:val="27"/>
          <w:lang w:eastAsia="fr-FR"/>
        </w:rPr>
        <w:t>Restructuring</w:t>
      </w:r>
      <w:proofErr w:type="spellEnd"/>
      <w:r w:rsidRPr="009146A2">
        <w:rPr>
          <w:rFonts w:ascii="Arial" w:eastAsia="Times New Roman" w:hAnsi="Arial" w:cs="Arial"/>
          <w:color w:val="051958"/>
          <w:sz w:val="27"/>
          <w:szCs w:val="27"/>
          <w:lang w:eastAsia="fr-FR"/>
        </w:rPr>
        <w:t xml:space="preserve"> » - Classement Le Monde du droit 2015</w:t>
      </w:r>
    </w:p>
    <w:p w:rsidR="009146A2" w:rsidRPr="009146A2" w:rsidRDefault="009146A2" w:rsidP="009146A2">
      <w:pPr>
        <w:shd w:val="clear" w:color="auto" w:fill="FFFFFF"/>
        <w:spacing w:after="225" w:line="240" w:lineRule="auto"/>
        <w:rPr>
          <w:rFonts w:ascii="Arial" w:eastAsia="Times New Roman" w:hAnsi="Arial" w:cs="Arial"/>
          <w:color w:val="051958"/>
          <w:sz w:val="27"/>
          <w:szCs w:val="27"/>
          <w:lang w:eastAsia="fr-FR"/>
        </w:rPr>
      </w:pPr>
      <w:r w:rsidRPr="009146A2">
        <w:rPr>
          <w:rFonts w:ascii="Arial" w:eastAsia="Times New Roman" w:hAnsi="Arial" w:cs="Arial"/>
          <w:color w:val="051958"/>
          <w:sz w:val="27"/>
          <w:szCs w:val="27"/>
          <w:lang w:eastAsia="fr-FR"/>
        </w:rPr>
        <w:t>Trophées du Droit 2014 : Simon Associés, Trophée d'argent - Meilleur Cabinet : Firme nationale multi-bureau et Firme régionale</w:t>
      </w:r>
    </w:p>
    <w:p w:rsidR="000C2DBF" w:rsidRPr="009146A2" w:rsidRDefault="009505D2" w:rsidP="00481694">
      <w:pPr>
        <w:rPr>
          <w:rFonts w:ascii="Arial" w:hAnsi="Arial" w:cs="Arial"/>
        </w:rPr>
      </w:pPr>
    </w:p>
    <w:sectPr w:rsidR="000C2DBF" w:rsidRPr="009146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altName w:val="Times New Roman PSMT"/>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Tahoma"/>
    <w:charset w:val="00"/>
    <w:family w:val="swiss"/>
    <w:pitch w:val="variable"/>
    <w:sig w:usb0="E0002AFF" w:usb1="C000247B" w:usb2="00000009" w:usb3="00000000" w:csb0="000001F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174"/>
    <w:rsid w:val="00291174"/>
    <w:rsid w:val="003038EE"/>
    <w:rsid w:val="00481694"/>
    <w:rsid w:val="004F3059"/>
    <w:rsid w:val="009146A2"/>
    <w:rsid w:val="009505D2"/>
    <w:rsid w:val="00B11C4B"/>
    <w:rsid w:val="00B23061"/>
    <w:rsid w:val="00BE7F51"/>
    <w:rsid w:val="00FA2D3A"/>
    <w:rsid w:val="00FD4A0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2911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291174"/>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91174"/>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291174"/>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29117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itlemed">
    <w:name w:val="title_med"/>
    <w:basedOn w:val="Normal"/>
    <w:rsid w:val="0029117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291174"/>
    <w:rPr>
      <w:b/>
      <w:bCs/>
    </w:rPr>
  </w:style>
  <w:style w:type="character" w:styleId="Accentuation">
    <w:name w:val="Emphasis"/>
    <w:basedOn w:val="Policepardfaut"/>
    <w:uiPriority w:val="20"/>
    <w:qFormat/>
    <w:rsid w:val="00291174"/>
    <w:rPr>
      <w:i/>
      <w:iCs/>
    </w:rPr>
  </w:style>
  <w:style w:type="character" w:styleId="Lienhypertexte">
    <w:name w:val="Hyperlink"/>
    <w:basedOn w:val="Policepardfaut"/>
    <w:uiPriority w:val="99"/>
    <w:semiHidden/>
    <w:unhideWhenUsed/>
    <w:rsid w:val="00291174"/>
    <w:rPr>
      <w:color w:val="0000FF"/>
      <w:u w:val="single"/>
    </w:rPr>
  </w:style>
  <w:style w:type="character" w:customStyle="1" w:styleId="apple-converted-space">
    <w:name w:val="apple-converted-space"/>
    <w:basedOn w:val="Policepardfaut"/>
    <w:rsid w:val="00B2306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2911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291174"/>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91174"/>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291174"/>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29117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itlemed">
    <w:name w:val="title_med"/>
    <w:basedOn w:val="Normal"/>
    <w:rsid w:val="0029117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291174"/>
    <w:rPr>
      <w:b/>
      <w:bCs/>
    </w:rPr>
  </w:style>
  <w:style w:type="character" w:styleId="Accentuation">
    <w:name w:val="Emphasis"/>
    <w:basedOn w:val="Policepardfaut"/>
    <w:uiPriority w:val="20"/>
    <w:qFormat/>
    <w:rsid w:val="00291174"/>
    <w:rPr>
      <w:i/>
      <w:iCs/>
    </w:rPr>
  </w:style>
  <w:style w:type="character" w:styleId="Lienhypertexte">
    <w:name w:val="Hyperlink"/>
    <w:basedOn w:val="Policepardfaut"/>
    <w:uiPriority w:val="99"/>
    <w:semiHidden/>
    <w:unhideWhenUsed/>
    <w:rsid w:val="00291174"/>
    <w:rPr>
      <w:color w:val="0000FF"/>
      <w:u w:val="single"/>
    </w:rPr>
  </w:style>
  <w:style w:type="character" w:customStyle="1" w:styleId="apple-converted-space">
    <w:name w:val="apple-converted-space"/>
    <w:basedOn w:val="Policepardfaut"/>
    <w:rsid w:val="00B230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33643">
      <w:bodyDiv w:val="1"/>
      <w:marLeft w:val="0"/>
      <w:marRight w:val="0"/>
      <w:marTop w:val="0"/>
      <w:marBottom w:val="0"/>
      <w:divBdr>
        <w:top w:val="none" w:sz="0" w:space="0" w:color="auto"/>
        <w:left w:val="none" w:sz="0" w:space="0" w:color="auto"/>
        <w:bottom w:val="none" w:sz="0" w:space="0" w:color="auto"/>
        <w:right w:val="none" w:sz="0" w:space="0" w:color="auto"/>
      </w:divBdr>
      <w:divsChild>
        <w:div w:id="2130002756">
          <w:marLeft w:val="0"/>
          <w:marRight w:val="0"/>
          <w:marTop w:val="0"/>
          <w:marBottom w:val="0"/>
          <w:divBdr>
            <w:top w:val="none" w:sz="0" w:space="0" w:color="auto"/>
            <w:left w:val="none" w:sz="0" w:space="0" w:color="auto"/>
            <w:bottom w:val="none" w:sz="0" w:space="0" w:color="auto"/>
            <w:right w:val="none" w:sz="0" w:space="0" w:color="auto"/>
          </w:divBdr>
          <w:divsChild>
            <w:div w:id="1048064273">
              <w:marLeft w:val="0"/>
              <w:marRight w:val="0"/>
              <w:marTop w:val="0"/>
              <w:marBottom w:val="0"/>
              <w:divBdr>
                <w:top w:val="none" w:sz="0" w:space="0" w:color="auto"/>
                <w:left w:val="none" w:sz="0" w:space="0" w:color="auto"/>
                <w:bottom w:val="none" w:sz="0" w:space="0" w:color="auto"/>
                <w:right w:val="none" w:sz="0" w:space="0" w:color="auto"/>
              </w:divBdr>
              <w:divsChild>
                <w:div w:id="1163277950">
                  <w:marLeft w:val="0"/>
                  <w:marRight w:val="0"/>
                  <w:marTop w:val="450"/>
                  <w:marBottom w:val="0"/>
                  <w:divBdr>
                    <w:top w:val="none" w:sz="0" w:space="0" w:color="auto"/>
                    <w:left w:val="none" w:sz="0" w:space="0" w:color="auto"/>
                    <w:bottom w:val="none" w:sz="0" w:space="0" w:color="auto"/>
                    <w:right w:val="none" w:sz="0" w:space="0" w:color="auto"/>
                  </w:divBdr>
                </w:div>
                <w:div w:id="46393733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92877258">
          <w:marLeft w:val="7020"/>
          <w:marRight w:val="0"/>
          <w:marTop w:val="0"/>
          <w:marBottom w:val="0"/>
          <w:divBdr>
            <w:top w:val="none" w:sz="0" w:space="0" w:color="auto"/>
            <w:left w:val="none" w:sz="0" w:space="0" w:color="auto"/>
            <w:bottom w:val="none" w:sz="0" w:space="0" w:color="auto"/>
            <w:right w:val="none" w:sz="0" w:space="0" w:color="auto"/>
          </w:divBdr>
          <w:divsChild>
            <w:div w:id="894897812">
              <w:marLeft w:val="0"/>
              <w:marRight w:val="0"/>
              <w:marTop w:val="0"/>
              <w:marBottom w:val="0"/>
              <w:divBdr>
                <w:top w:val="none" w:sz="0" w:space="0" w:color="auto"/>
                <w:left w:val="none" w:sz="0" w:space="0" w:color="auto"/>
                <w:bottom w:val="none" w:sz="0" w:space="0" w:color="auto"/>
                <w:right w:val="none" w:sz="0" w:space="0" w:color="auto"/>
              </w:divBdr>
            </w:div>
            <w:div w:id="109913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504588">
      <w:bodyDiv w:val="1"/>
      <w:marLeft w:val="0"/>
      <w:marRight w:val="0"/>
      <w:marTop w:val="0"/>
      <w:marBottom w:val="0"/>
      <w:divBdr>
        <w:top w:val="none" w:sz="0" w:space="0" w:color="auto"/>
        <w:left w:val="none" w:sz="0" w:space="0" w:color="auto"/>
        <w:bottom w:val="none" w:sz="0" w:space="0" w:color="auto"/>
        <w:right w:val="none" w:sz="0" w:space="0" w:color="auto"/>
      </w:divBdr>
    </w:div>
    <w:div w:id="1002200552">
      <w:bodyDiv w:val="1"/>
      <w:marLeft w:val="0"/>
      <w:marRight w:val="0"/>
      <w:marTop w:val="0"/>
      <w:marBottom w:val="0"/>
      <w:divBdr>
        <w:top w:val="none" w:sz="0" w:space="0" w:color="auto"/>
        <w:left w:val="none" w:sz="0" w:space="0" w:color="auto"/>
        <w:bottom w:val="none" w:sz="0" w:space="0" w:color="auto"/>
        <w:right w:val="none" w:sz="0" w:space="0" w:color="auto"/>
      </w:divBdr>
      <w:divsChild>
        <w:div w:id="1358042792">
          <w:marLeft w:val="0"/>
          <w:marRight w:val="0"/>
          <w:marTop w:val="0"/>
          <w:marBottom w:val="0"/>
          <w:divBdr>
            <w:top w:val="none" w:sz="0" w:space="0" w:color="auto"/>
            <w:left w:val="none" w:sz="0" w:space="0" w:color="auto"/>
            <w:bottom w:val="none" w:sz="0" w:space="0" w:color="auto"/>
            <w:right w:val="none" w:sz="0" w:space="0" w:color="auto"/>
          </w:divBdr>
          <w:divsChild>
            <w:div w:id="1798446805">
              <w:marLeft w:val="0"/>
              <w:marRight w:val="0"/>
              <w:marTop w:val="0"/>
              <w:marBottom w:val="0"/>
              <w:divBdr>
                <w:top w:val="none" w:sz="0" w:space="0" w:color="auto"/>
                <w:left w:val="none" w:sz="0" w:space="0" w:color="auto"/>
                <w:bottom w:val="none" w:sz="0" w:space="0" w:color="auto"/>
                <w:right w:val="none" w:sz="0" w:space="0" w:color="auto"/>
              </w:divBdr>
              <w:divsChild>
                <w:div w:id="981884558">
                  <w:marLeft w:val="0"/>
                  <w:marRight w:val="0"/>
                  <w:marTop w:val="450"/>
                  <w:marBottom w:val="0"/>
                  <w:divBdr>
                    <w:top w:val="none" w:sz="0" w:space="0" w:color="auto"/>
                    <w:left w:val="none" w:sz="0" w:space="0" w:color="auto"/>
                    <w:bottom w:val="none" w:sz="0" w:space="0" w:color="auto"/>
                    <w:right w:val="none" w:sz="0" w:space="0" w:color="auto"/>
                  </w:divBdr>
                </w:div>
                <w:div w:id="55589135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37724328">
          <w:marLeft w:val="7020"/>
          <w:marRight w:val="0"/>
          <w:marTop w:val="0"/>
          <w:marBottom w:val="0"/>
          <w:divBdr>
            <w:top w:val="none" w:sz="0" w:space="0" w:color="auto"/>
            <w:left w:val="none" w:sz="0" w:space="0" w:color="auto"/>
            <w:bottom w:val="none" w:sz="0" w:space="0" w:color="auto"/>
            <w:right w:val="none" w:sz="0" w:space="0" w:color="auto"/>
          </w:divBdr>
          <w:divsChild>
            <w:div w:id="809056160">
              <w:marLeft w:val="0"/>
              <w:marRight w:val="0"/>
              <w:marTop w:val="0"/>
              <w:marBottom w:val="0"/>
              <w:divBdr>
                <w:top w:val="none" w:sz="0" w:space="0" w:color="auto"/>
                <w:left w:val="none" w:sz="0" w:space="0" w:color="auto"/>
                <w:bottom w:val="none" w:sz="0" w:space="0" w:color="auto"/>
                <w:right w:val="none" w:sz="0" w:space="0" w:color="auto"/>
              </w:divBdr>
            </w:div>
            <w:div w:id="27710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41953">
      <w:bodyDiv w:val="1"/>
      <w:marLeft w:val="0"/>
      <w:marRight w:val="0"/>
      <w:marTop w:val="0"/>
      <w:marBottom w:val="0"/>
      <w:divBdr>
        <w:top w:val="none" w:sz="0" w:space="0" w:color="auto"/>
        <w:left w:val="none" w:sz="0" w:space="0" w:color="auto"/>
        <w:bottom w:val="none" w:sz="0" w:space="0" w:color="auto"/>
        <w:right w:val="none" w:sz="0" w:space="0" w:color="auto"/>
      </w:divBdr>
      <w:divsChild>
        <w:div w:id="438568405">
          <w:marLeft w:val="0"/>
          <w:marRight w:val="0"/>
          <w:marTop w:val="0"/>
          <w:marBottom w:val="0"/>
          <w:divBdr>
            <w:top w:val="none" w:sz="0" w:space="0" w:color="auto"/>
            <w:left w:val="none" w:sz="0" w:space="0" w:color="auto"/>
            <w:bottom w:val="none" w:sz="0" w:space="0" w:color="auto"/>
            <w:right w:val="none" w:sz="0" w:space="0" w:color="auto"/>
          </w:divBdr>
          <w:divsChild>
            <w:div w:id="1250188782">
              <w:marLeft w:val="0"/>
              <w:marRight w:val="0"/>
              <w:marTop w:val="0"/>
              <w:marBottom w:val="0"/>
              <w:divBdr>
                <w:top w:val="none" w:sz="0" w:space="0" w:color="auto"/>
                <w:left w:val="none" w:sz="0" w:space="0" w:color="auto"/>
                <w:bottom w:val="none" w:sz="0" w:space="0" w:color="auto"/>
                <w:right w:val="none" w:sz="0" w:space="0" w:color="auto"/>
              </w:divBdr>
              <w:divsChild>
                <w:div w:id="924805932">
                  <w:marLeft w:val="0"/>
                  <w:marRight w:val="0"/>
                  <w:marTop w:val="450"/>
                  <w:marBottom w:val="0"/>
                  <w:divBdr>
                    <w:top w:val="none" w:sz="0" w:space="0" w:color="auto"/>
                    <w:left w:val="none" w:sz="0" w:space="0" w:color="auto"/>
                    <w:bottom w:val="none" w:sz="0" w:space="0" w:color="auto"/>
                    <w:right w:val="none" w:sz="0" w:space="0" w:color="auto"/>
                  </w:divBdr>
                </w:div>
                <w:div w:id="74299498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37786161">
          <w:marLeft w:val="7020"/>
          <w:marRight w:val="0"/>
          <w:marTop w:val="0"/>
          <w:marBottom w:val="0"/>
          <w:divBdr>
            <w:top w:val="none" w:sz="0" w:space="0" w:color="auto"/>
            <w:left w:val="none" w:sz="0" w:space="0" w:color="auto"/>
            <w:bottom w:val="none" w:sz="0" w:space="0" w:color="auto"/>
            <w:right w:val="none" w:sz="0" w:space="0" w:color="auto"/>
          </w:divBdr>
          <w:divsChild>
            <w:div w:id="864057643">
              <w:marLeft w:val="0"/>
              <w:marRight w:val="0"/>
              <w:marTop w:val="0"/>
              <w:marBottom w:val="0"/>
              <w:divBdr>
                <w:top w:val="none" w:sz="0" w:space="0" w:color="auto"/>
                <w:left w:val="none" w:sz="0" w:space="0" w:color="auto"/>
                <w:bottom w:val="none" w:sz="0" w:space="0" w:color="auto"/>
                <w:right w:val="none" w:sz="0" w:space="0" w:color="auto"/>
              </w:divBdr>
            </w:div>
            <w:div w:id="58492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665325">
      <w:bodyDiv w:val="1"/>
      <w:marLeft w:val="0"/>
      <w:marRight w:val="0"/>
      <w:marTop w:val="0"/>
      <w:marBottom w:val="0"/>
      <w:divBdr>
        <w:top w:val="none" w:sz="0" w:space="0" w:color="auto"/>
        <w:left w:val="none" w:sz="0" w:space="0" w:color="auto"/>
        <w:bottom w:val="none" w:sz="0" w:space="0" w:color="auto"/>
        <w:right w:val="none" w:sz="0" w:space="0" w:color="auto"/>
      </w:divBdr>
      <w:divsChild>
        <w:div w:id="375738383">
          <w:marLeft w:val="0"/>
          <w:marRight w:val="0"/>
          <w:marTop w:val="0"/>
          <w:marBottom w:val="0"/>
          <w:divBdr>
            <w:top w:val="none" w:sz="0" w:space="0" w:color="auto"/>
            <w:left w:val="none" w:sz="0" w:space="0" w:color="auto"/>
            <w:bottom w:val="none" w:sz="0" w:space="0" w:color="auto"/>
            <w:right w:val="none" w:sz="0" w:space="0" w:color="auto"/>
          </w:divBdr>
          <w:divsChild>
            <w:div w:id="1459958681">
              <w:marLeft w:val="0"/>
              <w:marRight w:val="0"/>
              <w:marTop w:val="0"/>
              <w:marBottom w:val="0"/>
              <w:divBdr>
                <w:top w:val="none" w:sz="0" w:space="0" w:color="auto"/>
                <w:left w:val="none" w:sz="0" w:space="0" w:color="auto"/>
                <w:bottom w:val="none" w:sz="0" w:space="0" w:color="auto"/>
                <w:right w:val="none" w:sz="0" w:space="0" w:color="auto"/>
              </w:divBdr>
              <w:divsChild>
                <w:div w:id="504394223">
                  <w:marLeft w:val="0"/>
                  <w:marRight w:val="0"/>
                  <w:marTop w:val="450"/>
                  <w:marBottom w:val="0"/>
                  <w:divBdr>
                    <w:top w:val="none" w:sz="0" w:space="0" w:color="auto"/>
                    <w:left w:val="none" w:sz="0" w:space="0" w:color="auto"/>
                    <w:bottom w:val="none" w:sz="0" w:space="0" w:color="auto"/>
                    <w:right w:val="none" w:sz="0" w:space="0" w:color="auto"/>
                  </w:divBdr>
                </w:div>
                <w:div w:id="206918248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23197671">
          <w:marLeft w:val="7020"/>
          <w:marRight w:val="0"/>
          <w:marTop w:val="0"/>
          <w:marBottom w:val="0"/>
          <w:divBdr>
            <w:top w:val="none" w:sz="0" w:space="0" w:color="auto"/>
            <w:left w:val="none" w:sz="0" w:space="0" w:color="auto"/>
            <w:bottom w:val="none" w:sz="0" w:space="0" w:color="auto"/>
            <w:right w:val="none" w:sz="0" w:space="0" w:color="auto"/>
          </w:divBdr>
          <w:divsChild>
            <w:div w:id="1948192910">
              <w:marLeft w:val="0"/>
              <w:marRight w:val="0"/>
              <w:marTop w:val="0"/>
              <w:marBottom w:val="0"/>
              <w:divBdr>
                <w:top w:val="none" w:sz="0" w:space="0" w:color="auto"/>
                <w:left w:val="none" w:sz="0" w:space="0" w:color="auto"/>
                <w:bottom w:val="none" w:sz="0" w:space="0" w:color="auto"/>
                <w:right w:val="none" w:sz="0" w:space="0" w:color="auto"/>
              </w:divBdr>
            </w:div>
            <w:div w:id="52517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175</Words>
  <Characters>963</Characters>
  <Application>Microsoft Macintosh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Angélique BRIAND</dc:creator>
  <cp:keywords/>
  <dc:description/>
  <cp:lastModifiedBy>Chloe Duval</cp:lastModifiedBy>
  <cp:revision>2</cp:revision>
  <dcterms:created xsi:type="dcterms:W3CDTF">2017-11-30T13:56:00Z</dcterms:created>
  <dcterms:modified xsi:type="dcterms:W3CDTF">2017-11-30T13:56:00Z</dcterms:modified>
</cp:coreProperties>
</file>